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IMLP</w:t>
      </w:r>
    </w:p>
    <w:p w:rsid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DIRECCION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br/>
      </w:r>
    </w:p>
    <w:p w:rsidR="004A7E3D" w:rsidRDefault="004A7E3D" w:rsidP="004A7E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INFORMACIÓN SOBRE PROCESO DE ADMISIÓN 2021</w:t>
      </w:r>
    </w:p>
    <w:p w:rsid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7E3D" w:rsidRP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7E3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Estimados padres y apoderados: Esperamos se encuentren bien de salud junto a sus familias.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4A7E3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Respecto a la Admisión 2020 les informamos lo siguiente:</w:t>
      </w:r>
    </w:p>
    <w:p w:rsid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7E3D" w:rsidRP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7E3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Mañana jueves 13 de agosto comienza el periodo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principal de postulación en la </w:t>
      </w:r>
      <w:r w:rsidRPr="004A7E3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Región Metropolitana y es fundamental </w:t>
      </w:r>
      <w:r w:rsidRPr="004A7E3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indicar y</w:t>
      </w:r>
      <w:r w:rsidRPr="004A7E3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</w:t>
      </w:r>
      <w:r w:rsidRPr="004A7E3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destacar a los apoderados que todos los trámites ya sea solicitud de IPE e IPA,  vinculaciones y postulaciones se podrán desarrollar de manera remota para la seguridad de todos.</w:t>
      </w:r>
      <w:r w:rsidRPr="004A7E3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En el  número</w:t>
      </w:r>
      <w:r w:rsidRPr="004A7E3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 6006002626</w:t>
      </w:r>
      <w:r w:rsidRPr="004A7E3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podrán recibir asistencia y postular en línea.</w:t>
      </w:r>
    </w:p>
    <w:p w:rsidR="004A7E3D" w:rsidRP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7E3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Finalmente, no está de más recordar algunos ítems importantes relacionados con el inicio de las postulaciones a SAE:</w:t>
      </w:r>
    </w:p>
    <w:p w:rsidR="004A7E3D" w:rsidRP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7E3D" w:rsidRPr="004A7E3D" w:rsidRDefault="004A7E3D" w:rsidP="004A7E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es-CL"/>
        </w:rPr>
      </w:pPr>
      <w:r w:rsidRPr="004A7E3D">
        <w:rPr>
          <w:rFonts w:ascii="Calibri" w:eastAsia="Times New Roman" w:hAnsi="Calibri" w:cs="Arial"/>
          <w:color w:val="222222"/>
          <w:lang w:eastAsia="es-CL"/>
        </w:rPr>
        <w:t>Este año ingresan a plataforma todos los niveles de educación regular.</w:t>
      </w:r>
    </w:p>
    <w:p w:rsidR="004A7E3D" w:rsidRPr="004A7E3D" w:rsidRDefault="004A7E3D" w:rsidP="004A7E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es-CL"/>
        </w:rPr>
      </w:pPr>
      <w:r w:rsidRPr="004A7E3D">
        <w:rPr>
          <w:rFonts w:ascii="Calibri" w:eastAsia="Times New Roman" w:hAnsi="Calibri" w:cs="Arial"/>
          <w:color w:val="222222"/>
          <w:lang w:eastAsia="es-CL"/>
        </w:rPr>
        <w:t>Las postulaciones comienzan el jueves 13 de agosto y finalizan el 08 de septiembre.</w:t>
      </w:r>
    </w:p>
    <w:p w:rsidR="004A7E3D" w:rsidRPr="004A7E3D" w:rsidRDefault="004A7E3D" w:rsidP="004A7E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es-CL"/>
        </w:rPr>
      </w:pPr>
      <w:r w:rsidRPr="004A7E3D">
        <w:rPr>
          <w:rFonts w:ascii="Calibri" w:eastAsia="Times New Roman" w:hAnsi="Calibri" w:cs="Arial"/>
          <w:color w:val="222222"/>
          <w:lang w:eastAsia="es-CL"/>
        </w:rPr>
        <w:t>Hay 340  establecimientos aproximadamente en la RM  que serán puntos de apoyo para la comunidad en estas postulaciones, los cuales estarán publicados en el sitio del Sistema de Admisión Escolar.  </w:t>
      </w:r>
    </w:p>
    <w:p w:rsidR="004A7E3D" w:rsidRPr="004A7E3D" w:rsidRDefault="004A7E3D" w:rsidP="004A7E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es-CL"/>
        </w:rPr>
      </w:pPr>
      <w:r w:rsidRPr="004A7E3D">
        <w:rPr>
          <w:rFonts w:ascii="Calibri" w:eastAsia="Times New Roman" w:hAnsi="Calibri" w:cs="Arial"/>
          <w:color w:val="222222"/>
          <w:lang w:eastAsia="es-CL"/>
        </w:rPr>
        <w:t>Solo deben postular los estudiantes que deseen </w:t>
      </w:r>
      <w:r w:rsidRPr="004A7E3D">
        <w:rPr>
          <w:rFonts w:ascii="Calibri" w:eastAsia="Times New Roman" w:hAnsi="Calibri" w:cs="Arial"/>
          <w:b/>
          <w:bCs/>
          <w:color w:val="222222"/>
          <w:lang w:eastAsia="es-CL"/>
        </w:rPr>
        <w:t>cambiarse a otro establecimiento</w:t>
      </w:r>
      <w:r w:rsidRPr="004A7E3D">
        <w:rPr>
          <w:rFonts w:ascii="Calibri" w:eastAsia="Times New Roman" w:hAnsi="Calibri" w:cs="Arial"/>
          <w:color w:val="222222"/>
          <w:lang w:eastAsia="es-CL"/>
        </w:rPr>
        <w:t> o que </w:t>
      </w:r>
      <w:r w:rsidRPr="004A7E3D">
        <w:rPr>
          <w:rFonts w:ascii="Calibri" w:eastAsia="Times New Roman" w:hAnsi="Calibri" w:cs="Arial"/>
          <w:b/>
          <w:bCs/>
          <w:color w:val="222222"/>
          <w:lang w:eastAsia="es-CL"/>
        </w:rPr>
        <w:t>ingresarán por primera vez a la educación regular</w:t>
      </w:r>
      <w:r w:rsidRPr="004A7E3D">
        <w:rPr>
          <w:rFonts w:ascii="Calibri" w:eastAsia="Times New Roman" w:hAnsi="Calibri" w:cs="Arial"/>
          <w:color w:val="222222"/>
          <w:lang w:eastAsia="es-CL"/>
        </w:rPr>
        <w:t>.</w:t>
      </w:r>
    </w:p>
    <w:p w:rsidR="004A7E3D" w:rsidRPr="004A7E3D" w:rsidRDefault="004A7E3D" w:rsidP="004A7E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es-CL"/>
        </w:rPr>
      </w:pPr>
      <w:r w:rsidRPr="004A7E3D">
        <w:rPr>
          <w:rFonts w:ascii="Calibri" w:eastAsia="Times New Roman" w:hAnsi="Calibri" w:cs="Arial"/>
          <w:color w:val="222222"/>
          <w:lang w:eastAsia="es-CL"/>
        </w:rPr>
        <w:t>Los estudiantes que se encuentren matriculados en algún establecimiento tienen su continuidad de estudios asegurada. Si </w:t>
      </w:r>
      <w:r w:rsidRPr="004A7E3D">
        <w:rPr>
          <w:rFonts w:ascii="Calibri" w:eastAsia="Times New Roman" w:hAnsi="Calibri" w:cs="Arial"/>
          <w:b/>
          <w:bCs/>
          <w:color w:val="222222"/>
          <w:lang w:eastAsia="es-CL"/>
        </w:rPr>
        <w:t>postulan a otro establecimiento y quedan asignados,</w:t>
      </w:r>
      <w:r w:rsidRPr="004A7E3D">
        <w:rPr>
          <w:rFonts w:ascii="Calibri" w:eastAsia="Times New Roman" w:hAnsi="Calibri" w:cs="Arial"/>
          <w:color w:val="222222"/>
          <w:lang w:eastAsia="es-CL"/>
        </w:rPr>
        <w:t> </w:t>
      </w:r>
      <w:r w:rsidRPr="004A7E3D">
        <w:rPr>
          <w:rFonts w:ascii="Calibri" w:eastAsia="Times New Roman" w:hAnsi="Calibri" w:cs="Arial"/>
          <w:b/>
          <w:bCs/>
          <w:color w:val="222222"/>
          <w:lang w:eastAsia="es-CL"/>
        </w:rPr>
        <w:t>aún cuando el apoderado rechace la asignación</w:t>
      </w:r>
      <w:r w:rsidRPr="004A7E3D">
        <w:rPr>
          <w:rFonts w:ascii="Calibri" w:eastAsia="Times New Roman" w:hAnsi="Calibri" w:cs="Arial"/>
          <w:color w:val="222222"/>
          <w:lang w:eastAsia="es-CL"/>
        </w:rPr>
        <w:t>, </w:t>
      </w:r>
      <w:r w:rsidRPr="004A7E3D">
        <w:rPr>
          <w:rFonts w:ascii="Calibri" w:eastAsia="Times New Roman" w:hAnsi="Calibri" w:cs="Arial"/>
          <w:b/>
          <w:bCs/>
          <w:color w:val="222222"/>
          <w:lang w:eastAsia="es-CL"/>
        </w:rPr>
        <w:t>perderá el cupo en el colegio de origen. Si por el contrario, postulan y no quedan asignados a ningún colegio, mantienen el cupo en el colegio de origen.</w:t>
      </w:r>
    </w:p>
    <w:p w:rsidR="004A7E3D" w:rsidRPr="004A7E3D" w:rsidRDefault="004A7E3D" w:rsidP="004A7E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es-CL"/>
        </w:rPr>
      </w:pPr>
      <w:r w:rsidRPr="004A7E3D">
        <w:rPr>
          <w:rFonts w:ascii="Calibri" w:eastAsia="Times New Roman" w:hAnsi="Calibri" w:cs="Arial"/>
          <w:color w:val="222222"/>
          <w:shd w:val="clear" w:color="auto" w:fill="FFFF00"/>
          <w:lang w:eastAsia="es-CL"/>
        </w:rPr>
        <w:t xml:space="preserve">Todos los trámites se podrán resolver de manera remota a través de Ayuda </w:t>
      </w:r>
      <w:proofErr w:type="spellStart"/>
      <w:r w:rsidRPr="004A7E3D">
        <w:rPr>
          <w:rFonts w:ascii="Calibri" w:eastAsia="Times New Roman" w:hAnsi="Calibri" w:cs="Arial"/>
          <w:color w:val="222222"/>
          <w:shd w:val="clear" w:color="auto" w:fill="FFFF00"/>
          <w:lang w:eastAsia="es-CL"/>
        </w:rPr>
        <w:t>Mineduc</w:t>
      </w:r>
      <w:proofErr w:type="spellEnd"/>
      <w:r w:rsidRPr="004A7E3D">
        <w:rPr>
          <w:rFonts w:ascii="Calibri" w:eastAsia="Times New Roman" w:hAnsi="Calibri" w:cs="Arial"/>
          <w:color w:val="222222"/>
          <w:shd w:val="clear" w:color="auto" w:fill="FFFF00"/>
          <w:lang w:eastAsia="es-CL"/>
        </w:rPr>
        <w:t xml:space="preserve">, ya sea en su plataforma web como a través del 600 </w:t>
      </w:r>
      <w:proofErr w:type="spellStart"/>
      <w:r w:rsidRPr="004A7E3D">
        <w:rPr>
          <w:rFonts w:ascii="Calibri" w:eastAsia="Times New Roman" w:hAnsi="Calibri" w:cs="Arial"/>
          <w:color w:val="222222"/>
          <w:shd w:val="clear" w:color="auto" w:fill="FFFF00"/>
          <w:lang w:eastAsia="es-CL"/>
        </w:rPr>
        <w:t>600</w:t>
      </w:r>
      <w:proofErr w:type="spellEnd"/>
      <w:r w:rsidRPr="004A7E3D">
        <w:rPr>
          <w:rFonts w:ascii="Calibri" w:eastAsia="Times New Roman" w:hAnsi="Calibri" w:cs="Arial"/>
          <w:color w:val="222222"/>
          <w:shd w:val="clear" w:color="auto" w:fill="FFFF00"/>
          <w:lang w:eastAsia="es-CL"/>
        </w:rPr>
        <w:t xml:space="preserve"> 26 </w:t>
      </w:r>
      <w:proofErr w:type="spellStart"/>
      <w:r w:rsidRPr="004A7E3D">
        <w:rPr>
          <w:rFonts w:ascii="Calibri" w:eastAsia="Times New Roman" w:hAnsi="Calibri" w:cs="Arial"/>
          <w:color w:val="222222"/>
          <w:shd w:val="clear" w:color="auto" w:fill="FFFF00"/>
          <w:lang w:eastAsia="es-CL"/>
        </w:rPr>
        <w:t>26</w:t>
      </w:r>
      <w:proofErr w:type="spellEnd"/>
      <w:r w:rsidRPr="004A7E3D">
        <w:rPr>
          <w:rFonts w:ascii="Calibri" w:eastAsia="Times New Roman" w:hAnsi="Calibri" w:cs="Arial"/>
          <w:color w:val="222222"/>
          <w:shd w:val="clear" w:color="auto" w:fill="FFFF00"/>
          <w:lang w:eastAsia="es-CL"/>
        </w:rPr>
        <w:t>.</w:t>
      </w:r>
    </w:p>
    <w:p w:rsidR="004A7E3D" w:rsidRP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7E3D" w:rsidRDefault="004A7E3D" w:rsidP="004A7E3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es-CL"/>
        </w:rPr>
      </w:pPr>
    </w:p>
    <w:p w:rsidR="004A7E3D" w:rsidRP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4A7E3D">
        <w:rPr>
          <w:rFonts w:ascii="Calibri" w:eastAsia="Times New Roman" w:hAnsi="Calibri" w:cs="Arial"/>
          <w:color w:val="222222"/>
          <w:lang w:eastAsia="es-CL"/>
        </w:rPr>
        <w:t xml:space="preserve">Cecilia </w:t>
      </w:r>
      <w:proofErr w:type="spellStart"/>
      <w:r w:rsidRPr="004A7E3D">
        <w:rPr>
          <w:rFonts w:ascii="Calibri" w:eastAsia="Times New Roman" w:hAnsi="Calibri" w:cs="Arial"/>
          <w:color w:val="222222"/>
          <w:lang w:eastAsia="es-CL"/>
        </w:rPr>
        <w:t>Palavecino</w:t>
      </w:r>
      <w:proofErr w:type="spellEnd"/>
      <w:r w:rsidRPr="004A7E3D">
        <w:rPr>
          <w:rFonts w:ascii="Calibri" w:eastAsia="Times New Roman" w:hAnsi="Calibri" w:cs="Arial"/>
          <w:color w:val="222222"/>
          <w:lang w:eastAsia="es-CL"/>
        </w:rPr>
        <w:t xml:space="preserve"> C.</w:t>
      </w:r>
    </w:p>
    <w:p w:rsidR="004A7E3D" w:rsidRP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4A7E3D">
        <w:rPr>
          <w:rFonts w:ascii="Calibri" w:eastAsia="Times New Roman" w:hAnsi="Calibri" w:cs="Arial"/>
          <w:color w:val="222222"/>
          <w:lang w:eastAsia="es-CL"/>
        </w:rPr>
        <w:t>Rectora</w:t>
      </w:r>
    </w:p>
    <w:p w:rsidR="004A7E3D" w:rsidRPr="004A7E3D" w:rsidRDefault="004A7E3D" w:rsidP="004A7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4A7E3D">
        <w:rPr>
          <w:rFonts w:ascii="Calibri" w:eastAsia="Times New Roman" w:hAnsi="Calibri" w:cs="Arial"/>
          <w:color w:val="222222"/>
          <w:lang w:eastAsia="es-CL"/>
        </w:rPr>
        <w:t>Instituto Miguel León Prado</w:t>
      </w:r>
    </w:p>
    <w:p w:rsidR="009C219D" w:rsidRDefault="009C219D"/>
    <w:p w:rsidR="00CC21F4" w:rsidRDefault="00CC21F4"/>
    <w:p w:rsidR="00CC21F4" w:rsidRDefault="00CC21F4" w:rsidP="00CC21F4">
      <w:pPr>
        <w:jc w:val="right"/>
      </w:pPr>
      <w:r>
        <w:t>12 de agosto 2020</w:t>
      </w:r>
    </w:p>
    <w:sectPr w:rsidR="00CC21F4" w:rsidSect="009C21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6D36"/>
    <w:multiLevelType w:val="multilevel"/>
    <w:tmpl w:val="006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A7E3D"/>
    <w:rsid w:val="004A7E3D"/>
    <w:rsid w:val="009C219D"/>
    <w:rsid w:val="00CC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1514</Characters>
  <Application>Microsoft Office Word</Application>
  <DocSecurity>0</DocSecurity>
  <Lines>12</Lines>
  <Paragraphs>3</Paragraphs>
  <ScaleCrop>false</ScaleCrop>
  <Company>Hewlett-Packard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cordero</dc:creator>
  <cp:lastModifiedBy>erasmo cordero</cp:lastModifiedBy>
  <cp:revision>2</cp:revision>
  <dcterms:created xsi:type="dcterms:W3CDTF">2020-08-12T11:55:00Z</dcterms:created>
  <dcterms:modified xsi:type="dcterms:W3CDTF">2020-08-12T11:55:00Z</dcterms:modified>
</cp:coreProperties>
</file>