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CF121B" w:rsidRDefault="00BC4939" w:rsidP="00EB72D4">
      <w:pPr>
        <w:pStyle w:val="Ttulo1"/>
        <w:ind w:left="-142"/>
        <w:rPr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color w:val="F79646" w:themeColor="accent6"/>
          <w:spacing w:val="10"/>
          <w:sz w:val="72"/>
          <w:szCs w:val="72"/>
          <w:lang w:val="es-CL" w:eastAsia="es-CL"/>
        </w:rPr>
        <w:drawing>
          <wp:inline distT="0" distB="0" distL="0" distR="0" wp14:anchorId="0CD8D7CF" wp14:editId="75DBD0AD">
            <wp:extent cx="6743700" cy="2371725"/>
            <wp:effectExtent l="0" t="0" r="0" b="9525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AA0" w:rsidRPr="009B2AA0">
        <w:rPr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36699B">
        <w:rPr>
          <w:noProof/>
          <w:color w:val="F79646" w:themeColor="accent6"/>
          <w:spacing w:val="10"/>
          <w:sz w:val="72"/>
          <w:szCs w:val="72"/>
          <w:lang w:val="es-CL" w:eastAsia="es-CL"/>
        </w:rPr>
        <w:drawing>
          <wp:inline distT="0" distB="0" distL="0" distR="0" wp14:anchorId="0CE16AB2" wp14:editId="3EC6ED3B">
            <wp:extent cx="2930526" cy="2009775"/>
            <wp:effectExtent l="0" t="0" r="317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o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114" cy="201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483">
        <w:rPr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</w:t>
      </w:r>
      <w:r w:rsidR="008D6483" w:rsidRPr="008D6483">
        <w:rPr>
          <w:rFonts w:ascii="Bradley Hand ITC" w:hAnsi="Bradley Hand ITC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27 de Mayo</w:t>
      </w:r>
      <w:r w:rsidR="008D6483" w:rsidRPr="003F0A11">
        <w:rPr>
          <w:rFonts w:ascii="Bradley Hand ITC" w:hAnsi="Bradley Hand ITC"/>
          <w:b w:val="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6699B" w:rsidRPr="00DF1C81" w:rsidRDefault="003C6C79" w:rsidP="008D6483">
      <w:pPr>
        <w:pStyle w:val="Ttulo"/>
        <w:jc w:val="center"/>
        <w:rPr>
          <w:rFonts w:ascii="Bradley Hand ITC" w:hAnsi="Bradley Hand ITC"/>
          <w:color w:val="4F81BD" w:themeColor="accent1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DF1C81">
        <w:rPr>
          <w:rFonts w:ascii="Bradley Hand ITC" w:hAnsi="Bradley Hand ITC"/>
          <w:b/>
          <w:color w:val="4F81BD" w:themeColor="accent1"/>
          <w:spacing w:val="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Dìa</w:t>
      </w:r>
      <w:proofErr w:type="spellEnd"/>
      <w:r w:rsidRPr="00DF1C81">
        <w:rPr>
          <w:rFonts w:ascii="Bradley Hand ITC" w:hAnsi="Bradley Hand ITC"/>
          <w:b/>
          <w:color w:val="4F81BD" w:themeColor="accent1"/>
          <w:spacing w:val="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del patrimonio Cultural</w:t>
      </w:r>
      <w:r w:rsidR="00CF121B" w:rsidRPr="00DF1C81">
        <w:rPr>
          <w:rFonts w:ascii="Bradley Hand ITC" w:hAnsi="Bradley Hand ITC"/>
          <w:color w:val="4F81BD" w:themeColor="accent1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753D69" w:rsidRDefault="00753D69" w:rsidP="00DF1C81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7087BD9B" wp14:editId="2281E6F6">
            <wp:extent cx="1819402" cy="865249"/>
            <wp:effectExtent l="57150" t="361950" r="85725" b="37338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4231">
                      <a:off x="0" y="0"/>
                      <a:ext cx="1825791" cy="86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6C862463" wp14:editId="712ECC91">
            <wp:extent cx="2544832" cy="828764"/>
            <wp:effectExtent l="76200" t="400050" r="65405" b="40957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49080">
                      <a:off x="0" y="0"/>
                      <a:ext cx="2550042" cy="83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2BA">
        <w:rPr>
          <w:noProof/>
          <w:lang w:val="es-CL" w:eastAsia="es-CL"/>
        </w:rPr>
        <w:drawing>
          <wp:inline distT="0" distB="0" distL="0" distR="0" wp14:anchorId="7AC44542" wp14:editId="56A1DBED">
            <wp:extent cx="2856597" cy="1013439"/>
            <wp:effectExtent l="76200" t="285750" r="77470" b="28257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afich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4831">
                      <a:off x="0" y="0"/>
                      <a:ext cx="2857627" cy="101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2BA">
        <w:rPr>
          <w:noProof/>
          <w:lang w:val="es-CL" w:eastAsia="es-CL"/>
        </w:rPr>
        <w:drawing>
          <wp:inline distT="0" distB="0" distL="0" distR="0" wp14:anchorId="1A7F031E" wp14:editId="15A75E95">
            <wp:extent cx="1431582" cy="1045935"/>
            <wp:effectExtent l="171450" t="285750" r="168910" b="28765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87301">
                      <a:off x="0" y="0"/>
                      <a:ext cx="1437217" cy="105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483" w:rsidRPr="00B514E8" w:rsidRDefault="00753D69" w:rsidP="00753D69">
      <w:pPr>
        <w:rPr>
          <w:rFonts w:ascii="Adobe Caslon Pro" w:hAnsi="Adobe Caslon Pro"/>
          <w:b/>
          <w:i/>
          <w:highlight w:val="green"/>
        </w:rPr>
      </w:pPr>
      <w:r w:rsidRPr="00B514E8">
        <w:rPr>
          <w:rFonts w:ascii="Adobe Caslon Pro" w:hAnsi="Adobe Caslon Pro"/>
          <w:b/>
          <w:i/>
          <w:highlight w:val="green"/>
        </w:rPr>
        <w:t xml:space="preserve">Bases del concurso </w:t>
      </w:r>
      <w:r w:rsidR="0046644E" w:rsidRPr="00B514E8">
        <w:rPr>
          <w:rFonts w:ascii="Adobe Caslon Pro" w:hAnsi="Adobe Caslon Pro"/>
          <w:b/>
          <w:i/>
          <w:highlight w:val="green"/>
        </w:rPr>
        <w:t>disponibles en</w:t>
      </w:r>
    </w:p>
    <w:p w:rsidR="0046644E" w:rsidRPr="006A6D17" w:rsidRDefault="00556CCD" w:rsidP="00C71653">
      <w:pPr>
        <w:rPr>
          <w:sz w:val="20"/>
          <w:szCs w:val="20"/>
          <w:highlight w:val="green"/>
        </w:rPr>
      </w:pPr>
      <w:hyperlink r:id="rId14" w:history="1">
        <w:r w:rsidR="00753D69" w:rsidRPr="006A6D17">
          <w:rPr>
            <w:rStyle w:val="Hipervnculo"/>
            <w:sz w:val="20"/>
            <w:szCs w:val="20"/>
            <w:highlight w:val="green"/>
          </w:rPr>
          <w:t>www.imlp.cl</w:t>
        </w:r>
      </w:hyperlink>
      <w:r w:rsidR="00753D69" w:rsidRPr="006A6D17">
        <w:rPr>
          <w:sz w:val="20"/>
          <w:szCs w:val="20"/>
          <w:highlight w:val="green"/>
        </w:rPr>
        <w:t xml:space="preserve">   </w:t>
      </w:r>
    </w:p>
    <w:p w:rsidR="008A13CD" w:rsidRDefault="00556CCD" w:rsidP="00C71653">
      <w:hyperlink r:id="rId15" w:history="1">
        <w:r w:rsidR="00753D69" w:rsidRPr="006A6D17">
          <w:rPr>
            <w:rStyle w:val="Hipervnculo"/>
            <w:sz w:val="20"/>
            <w:szCs w:val="20"/>
            <w:highlight w:val="green"/>
          </w:rPr>
          <w:t>www.centrodepadresimlp.com</w:t>
        </w:r>
      </w:hyperlink>
      <w:r w:rsidR="00753D69">
        <w:t xml:space="preserve">     </w:t>
      </w:r>
      <w:r w:rsidR="00AD6EA8">
        <w:t xml:space="preserve">      </w:t>
      </w:r>
    </w:p>
    <w:p w:rsidR="001C616A" w:rsidRDefault="000F3DB5" w:rsidP="001C616A">
      <w:pPr>
        <w:ind w:left="-851" w:firstLine="851"/>
        <w:rPr>
          <w:rFonts w:ascii="Adobe Song Std L" w:eastAsia="Adobe Song Std L" w:hAnsi="Adobe Song Std L"/>
          <w:b/>
          <w:i/>
          <w:color w:val="000000" w:themeColor="text1"/>
          <w:sz w:val="20"/>
          <w:szCs w:val="20"/>
          <w:u w:val="single"/>
        </w:rPr>
      </w:pPr>
      <w:r w:rsidRPr="001C616A">
        <w:rPr>
          <w:rFonts w:ascii="Adobe Song Std L" w:eastAsia="Adobe Song Std L" w:hAnsi="Adobe Song Std L"/>
          <w:b/>
          <w:i/>
          <w:color w:val="000000" w:themeColor="text1"/>
          <w:sz w:val="20"/>
          <w:szCs w:val="20"/>
          <w:highlight w:val="yellow"/>
          <w:u w:val="single"/>
        </w:rPr>
        <w:t>DEPOSITA</w:t>
      </w:r>
      <w:r w:rsidR="009B0A63" w:rsidRPr="001C616A">
        <w:rPr>
          <w:rFonts w:ascii="Adobe Song Std L" w:eastAsia="Adobe Song Std L" w:hAnsi="Adobe Song Std L"/>
          <w:b/>
          <w:i/>
          <w:color w:val="000000" w:themeColor="text1"/>
          <w:sz w:val="20"/>
          <w:szCs w:val="20"/>
          <w:highlight w:val="yellow"/>
          <w:u w:val="single"/>
        </w:rPr>
        <w:t xml:space="preserve"> TU FOTOGRAFIA EN EL BUZON  UBI</w:t>
      </w:r>
      <w:r w:rsidR="001C616A" w:rsidRPr="001C616A">
        <w:rPr>
          <w:rFonts w:ascii="Adobe Song Std L" w:eastAsia="Adobe Song Std L" w:hAnsi="Adobe Song Std L"/>
          <w:b/>
          <w:i/>
          <w:color w:val="000000" w:themeColor="text1"/>
          <w:sz w:val="20"/>
          <w:szCs w:val="20"/>
          <w:highlight w:val="yellow"/>
          <w:u w:val="single"/>
        </w:rPr>
        <w:t xml:space="preserve">CADO EN EL HALL CENTRAL DESDE </w:t>
      </w:r>
      <w:r w:rsidR="00540F20">
        <w:rPr>
          <w:rFonts w:ascii="Adobe Song Std L" w:eastAsia="Adobe Song Std L" w:hAnsi="Adobe Song Std L"/>
          <w:b/>
          <w:i/>
          <w:color w:val="000000" w:themeColor="text1"/>
          <w:sz w:val="20"/>
          <w:szCs w:val="20"/>
          <w:highlight w:val="yellow"/>
          <w:u w:val="single"/>
        </w:rPr>
        <w:t>28</w:t>
      </w:r>
      <w:r w:rsidR="001C616A" w:rsidRPr="001C616A">
        <w:rPr>
          <w:rFonts w:ascii="Adobe Song Std L" w:eastAsia="Adobe Song Std L" w:hAnsi="Adobe Song Std L"/>
          <w:b/>
          <w:i/>
          <w:color w:val="000000" w:themeColor="text1"/>
          <w:sz w:val="20"/>
          <w:szCs w:val="20"/>
          <w:highlight w:val="yellow"/>
          <w:u w:val="single"/>
        </w:rPr>
        <w:t xml:space="preserve"> DE MAYO -</w:t>
      </w:r>
      <w:r w:rsidR="000632BA" w:rsidRPr="001C616A">
        <w:rPr>
          <w:rFonts w:ascii="Adobe Song Std L" w:eastAsia="Adobe Song Std L" w:hAnsi="Adobe Song Std L"/>
          <w:b/>
          <w:i/>
          <w:color w:val="000000" w:themeColor="text1"/>
          <w:sz w:val="20"/>
          <w:szCs w:val="20"/>
          <w:highlight w:val="yellow"/>
          <w:u w:val="single"/>
        </w:rPr>
        <w:t xml:space="preserve"> </w:t>
      </w:r>
      <w:r w:rsidR="001C616A" w:rsidRPr="001C616A">
        <w:rPr>
          <w:rFonts w:ascii="Adobe Song Std L" w:eastAsia="Adobe Song Std L" w:hAnsi="Adobe Song Std L"/>
          <w:b/>
          <w:i/>
          <w:color w:val="000000" w:themeColor="text1"/>
          <w:sz w:val="20"/>
          <w:szCs w:val="20"/>
          <w:highlight w:val="yellow"/>
          <w:u w:val="single"/>
        </w:rPr>
        <w:t xml:space="preserve"> 27 JULIO</w:t>
      </w:r>
    </w:p>
    <w:p w:rsidR="00BC4939" w:rsidRPr="00FF70CE" w:rsidRDefault="006F21E6" w:rsidP="00521F54">
      <w:pPr>
        <w:ind w:left="-284" w:firstLine="142"/>
        <w:jc w:val="center"/>
        <w:rPr>
          <w:rFonts w:ascii="Adobe Song Std L" w:eastAsia="Adobe Song Std L" w:hAnsi="Adobe Song Std L"/>
          <w:b/>
          <w:i/>
          <w:u w:val="single"/>
        </w:rPr>
      </w:pPr>
      <w:r w:rsidRPr="001C616A">
        <w:rPr>
          <w:rFonts w:ascii="Adobe Song Std L" w:eastAsia="Adobe Song Std L" w:hAnsi="Adobe Song Std L"/>
          <w:b/>
          <w:i/>
          <w:u w:val="single"/>
        </w:rPr>
        <w:t>Organiza</w:t>
      </w:r>
      <w:r w:rsidRPr="000632BA">
        <w:rPr>
          <w:rFonts w:ascii="Adobe Song Std L" w:eastAsia="Adobe Song Std L" w:hAnsi="Adobe Song Std L"/>
          <w:b/>
          <w:i/>
          <w:u w:val="single"/>
        </w:rPr>
        <w:t xml:space="preserve"> </w:t>
      </w:r>
      <w:r w:rsidR="00D17422" w:rsidRPr="000632BA">
        <w:rPr>
          <w:rFonts w:ascii="Adobe Song Std L" w:eastAsia="Adobe Song Std L" w:hAnsi="Adobe Song Std L"/>
          <w:b/>
          <w:i/>
          <w:u w:val="single"/>
        </w:rPr>
        <w:t xml:space="preserve"> Equipo Cultura CGPA</w:t>
      </w:r>
      <w:r w:rsidR="00D17422" w:rsidRPr="009A7A61">
        <w:rPr>
          <w:rFonts w:ascii="Adobe Song Std L" w:eastAsia="Adobe Song Std L" w:hAnsi="Adobe Song Std L"/>
          <w:b/>
          <w:i/>
          <w:u w:val="single"/>
        </w:rPr>
        <w:t xml:space="preserve"> IMLP</w:t>
      </w:r>
      <w:r w:rsidR="001C616A">
        <w:rPr>
          <w:rFonts w:ascii="Adobe Song Std L" w:eastAsia="Adobe Song Std L" w:hAnsi="Adobe Song Std L"/>
          <w:b/>
          <w:i/>
          <w:noProof/>
          <w:u w:val="single"/>
          <w:lang w:val="es-CL" w:eastAsia="es-CL"/>
        </w:rPr>
        <w:drawing>
          <wp:inline distT="0" distB="0" distL="0" distR="0" wp14:anchorId="6F403234" wp14:editId="0CD2ED61">
            <wp:extent cx="1152525" cy="95843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IMLP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504" cy="96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A61">
        <w:rPr>
          <w:rFonts w:ascii="Adobe Song Std L" w:eastAsia="Adobe Song Std L" w:hAnsi="Adobe Song Std L"/>
          <w:b/>
          <w:i/>
          <w:u w:val="single"/>
        </w:rPr>
        <w:t xml:space="preserve"> </w:t>
      </w:r>
      <w:r w:rsidR="009A7A61">
        <w:rPr>
          <w:rFonts w:ascii="Adobe Song Std L" w:eastAsia="Adobe Song Std L" w:hAnsi="Adobe Song Std L"/>
          <w:b/>
          <w:i/>
          <w:noProof/>
          <w:u w:val="single"/>
          <w:lang w:val="es-CL" w:eastAsia="es-CL"/>
        </w:rPr>
        <w:drawing>
          <wp:inline distT="0" distB="0" distL="0" distR="0" wp14:anchorId="12E958B7" wp14:editId="1CFD19FB">
            <wp:extent cx="895350" cy="9620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LP Insigni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939" w:rsidRPr="00FF70CE" w:rsidSect="00CC47E2">
      <w:pgSz w:w="12240" w:h="20160" w:code="5"/>
      <w:pgMar w:top="709" w:right="758" w:bottom="851" w:left="993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CD" w:rsidRDefault="00556CCD" w:rsidP="00BC4939">
      <w:pPr>
        <w:spacing w:after="0" w:line="240" w:lineRule="auto"/>
      </w:pPr>
      <w:r>
        <w:separator/>
      </w:r>
    </w:p>
  </w:endnote>
  <w:endnote w:type="continuationSeparator" w:id="0">
    <w:p w:rsidR="00556CCD" w:rsidRDefault="00556CCD" w:rsidP="00BC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CD" w:rsidRDefault="00556CCD" w:rsidP="00BC4939">
      <w:pPr>
        <w:spacing w:after="0" w:line="240" w:lineRule="auto"/>
      </w:pPr>
      <w:r>
        <w:separator/>
      </w:r>
    </w:p>
  </w:footnote>
  <w:footnote w:type="continuationSeparator" w:id="0">
    <w:p w:rsidR="00556CCD" w:rsidRDefault="00556CCD" w:rsidP="00BC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CD"/>
    <w:rsid w:val="000632BA"/>
    <w:rsid w:val="00094979"/>
    <w:rsid w:val="000F3DB5"/>
    <w:rsid w:val="001C616A"/>
    <w:rsid w:val="0036699B"/>
    <w:rsid w:val="003C6C79"/>
    <w:rsid w:val="003F0A11"/>
    <w:rsid w:val="003F3484"/>
    <w:rsid w:val="00444EC8"/>
    <w:rsid w:val="0046644E"/>
    <w:rsid w:val="00490388"/>
    <w:rsid w:val="00521F54"/>
    <w:rsid w:val="00540F20"/>
    <w:rsid w:val="00556CCD"/>
    <w:rsid w:val="00597BE8"/>
    <w:rsid w:val="006113F2"/>
    <w:rsid w:val="006A6D17"/>
    <w:rsid w:val="006F21E6"/>
    <w:rsid w:val="00753D69"/>
    <w:rsid w:val="008A13CD"/>
    <w:rsid w:val="008D6483"/>
    <w:rsid w:val="008E3AA9"/>
    <w:rsid w:val="009A7A61"/>
    <w:rsid w:val="009B0A63"/>
    <w:rsid w:val="009B2AA0"/>
    <w:rsid w:val="009C061F"/>
    <w:rsid w:val="00AB496B"/>
    <w:rsid w:val="00AD6EA8"/>
    <w:rsid w:val="00B514E8"/>
    <w:rsid w:val="00BC4939"/>
    <w:rsid w:val="00C71653"/>
    <w:rsid w:val="00CC47E2"/>
    <w:rsid w:val="00CF121B"/>
    <w:rsid w:val="00D17422"/>
    <w:rsid w:val="00D55E88"/>
    <w:rsid w:val="00DD56DE"/>
    <w:rsid w:val="00DF1C81"/>
    <w:rsid w:val="00E35DCF"/>
    <w:rsid w:val="00EB72D4"/>
    <w:rsid w:val="00EC530C"/>
    <w:rsid w:val="00EF0E88"/>
    <w:rsid w:val="00FA4D6C"/>
    <w:rsid w:val="00FB12FE"/>
    <w:rsid w:val="00FE141C"/>
    <w:rsid w:val="00FF287C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1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A13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A13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3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A13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A1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8A13C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9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3D6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49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9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9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1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A13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A13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3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A13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A1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8A13C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9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3D6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49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9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centrodepadresimlp.com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imlp.c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hincheta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4D2D-DCEC-4B28-B234-78D14885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cgpa</cp:lastModifiedBy>
  <cp:revision>2</cp:revision>
  <dcterms:created xsi:type="dcterms:W3CDTF">2018-05-23T12:37:00Z</dcterms:created>
  <dcterms:modified xsi:type="dcterms:W3CDTF">2018-05-23T12:37:00Z</dcterms:modified>
</cp:coreProperties>
</file>